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E1A7" w14:textId="77777777" w:rsidR="00296347" w:rsidRDefault="00FD1D3A" w:rsidP="00296347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济南轻骑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大韩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摩托车有限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责任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公司</w:t>
      </w:r>
    </w:p>
    <w:p w14:paraId="64AD9F27" w14:textId="02CC0CE8" w:rsidR="00FD1D3A" w:rsidRDefault="00FD1D3A" w:rsidP="00296347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----</w:t>
      </w:r>
      <w:r w:rsidR="00190C0E"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积压物资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资产处置公告</w:t>
      </w:r>
    </w:p>
    <w:p w14:paraId="16E0FCFA" w14:textId="15A0B6CA" w:rsidR="00B625E0" w:rsidRPr="004B62AE" w:rsidRDefault="003E5134" w:rsidP="003E5134">
      <w:pPr>
        <w:pStyle w:val="a3"/>
        <w:shd w:val="clear" w:color="auto" w:fill="FFFFFF"/>
        <w:rPr>
          <w:rFonts w:asciiTheme="minorEastAsia" w:eastAsiaTheme="minorEastAsia" w:hAnsiTheme="minorEastAsia" w:cs="Arial"/>
          <w:b/>
          <w:bCs/>
          <w:color w:val="000000" w:themeColor="text1"/>
          <w:sz w:val="21"/>
          <w:szCs w:val="21"/>
        </w:rPr>
      </w:pPr>
      <w:r w:rsidRPr="004B62AE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1、</w:t>
      </w:r>
      <w:r w:rsidR="00B625E0" w:rsidRPr="004B62AE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拟处置工废</w:t>
      </w:r>
      <w:r w:rsidR="00B625E0" w:rsidRPr="004B62AE">
        <w:rPr>
          <w:rFonts w:asciiTheme="minorEastAsia" w:eastAsiaTheme="minorEastAsia" w:hAnsiTheme="minorEastAsia" w:cs="Arial"/>
          <w:b/>
          <w:bCs/>
          <w:color w:val="000000" w:themeColor="text1"/>
          <w:sz w:val="21"/>
          <w:szCs w:val="21"/>
        </w:rPr>
        <w:t>资产</w:t>
      </w:r>
      <w:r w:rsidR="00B625E0" w:rsidRPr="004B62AE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内容：</w:t>
      </w:r>
    </w:p>
    <w:p w14:paraId="613E459E" w14:textId="4D011AC7" w:rsidR="00B625E0" w:rsidRDefault="00190C0E" w:rsidP="003E5134">
      <w:pPr>
        <w:pStyle w:val="a3"/>
        <w:shd w:val="clear" w:color="auto" w:fill="FFFFFF"/>
        <w:ind w:firstLineChars="100" w:firstLine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积压物资</w:t>
      </w:r>
      <w:r w:rsidR="00B625E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积压零配件含铁、塑料</w:t>
      </w:r>
      <w:r w:rsidR="00B625E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等）</w:t>
      </w:r>
    </w:p>
    <w:p w14:paraId="6B3CD382" w14:textId="306951D4" w:rsidR="00D87361" w:rsidRPr="00D87361" w:rsidRDefault="00D87361" w:rsidP="003E5134">
      <w:pPr>
        <w:pStyle w:val="a3"/>
        <w:shd w:val="clear" w:color="auto" w:fill="FFFFFF"/>
        <w:ind w:firstLineChars="100" w:firstLine="211"/>
        <w:rPr>
          <w:rFonts w:asciiTheme="minorEastAsia" w:eastAsiaTheme="minorEastAsia" w:hAnsiTheme="minorEastAsia" w:cs="Arial"/>
          <w:b/>
          <w:bCs/>
          <w:color w:val="000000" w:themeColor="text1"/>
          <w:sz w:val="21"/>
          <w:szCs w:val="21"/>
        </w:rPr>
      </w:pPr>
      <w:r w:rsidRPr="00D87361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整体打包处置，不分包；</w:t>
      </w:r>
    </w:p>
    <w:p w14:paraId="50E8457D" w14:textId="6917C179" w:rsidR="00B625E0" w:rsidRPr="004B62AE" w:rsidRDefault="003E5134" w:rsidP="003E5134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b/>
          <w:bCs/>
          <w:color w:val="000000" w:themeColor="text1"/>
          <w:sz w:val="21"/>
          <w:szCs w:val="21"/>
        </w:rPr>
      </w:pPr>
      <w:r w:rsidRPr="004B62AE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2、</w:t>
      </w:r>
      <w:r w:rsidR="00FD1D3A" w:rsidRPr="004B62AE">
        <w:rPr>
          <w:rFonts w:asciiTheme="minorEastAsia" w:eastAsiaTheme="minorEastAsia" w:hAnsiTheme="minorEastAsia" w:cs="Arial"/>
          <w:b/>
          <w:bCs/>
          <w:color w:val="000000" w:themeColor="text1"/>
          <w:sz w:val="21"/>
          <w:szCs w:val="21"/>
        </w:rPr>
        <w:t>保证金及竞价加价幅度：</w:t>
      </w:r>
    </w:p>
    <w:p w14:paraId="416234E0" w14:textId="2EDED89C" w:rsidR="00190C0E" w:rsidRPr="00190C0E" w:rsidRDefault="00FD1D3A" w:rsidP="004D2B3E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</w:t>
      </w:r>
      <w:r w:rsidR="00B625E0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 w:rsidR="0003546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0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000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元</w:t>
      </w:r>
      <w:r w:rsidR="00B625E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报价按X元</w:t>
      </w:r>
      <w:r w:rsidR="00190C0E" w:rsidRPr="004D2B3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报价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,竞价方式为电话竞价，单次加价幅度不小于</w:t>
      </w:r>
      <w:r w:rsidR="00190C0E"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100元。</w:t>
      </w:r>
    </w:p>
    <w:p w14:paraId="48481687" w14:textId="7136CE92" w:rsidR="00190C0E" w:rsidRPr="00190C0E" w:rsidRDefault="00190C0E" w:rsidP="004D2B3E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3</w:t>
      </w:r>
      <w:r w:rsidR="004D2B3E" w:rsidRPr="004B62AE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、</w:t>
      </w:r>
      <w:r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现场勘查：</w:t>
      </w:r>
      <w:r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12</w:t>
      </w:r>
      <w:r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月2</w:t>
      </w:r>
      <w:r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</w:t>
      </w:r>
      <w:r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高新</w:t>
      </w:r>
      <w:r w:rsidRPr="004D2B3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区科航路</w:t>
      </w:r>
      <w:r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1956</w:t>
      </w:r>
      <w:r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号院内看货；</w:t>
      </w:r>
    </w:p>
    <w:p w14:paraId="1095247E" w14:textId="5CEF3A1B" w:rsidR="00190C0E" w:rsidRPr="00190C0E" w:rsidRDefault="004D2B3E" w:rsidP="004D2B3E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4</w:t>
      </w:r>
      <w:r w:rsidRPr="004B62AE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、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挂牌时间：</w:t>
      </w:r>
      <w:r w:rsidR="00776153"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12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 w:rsidR="00776153"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13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日至</w:t>
      </w:r>
      <w:r w:rsidR="00776153"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12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月2</w:t>
      </w:r>
      <w:r w:rsidR="00776153" w:rsidRP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0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日16:00；</w:t>
      </w:r>
    </w:p>
    <w:p w14:paraId="4F662AB5" w14:textId="00FB5DA7" w:rsidR="00190C0E" w:rsidRDefault="004D2B3E" w:rsidP="004D2B3E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5</w:t>
      </w:r>
      <w:r w:rsidRPr="004B62AE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、</w:t>
      </w:r>
      <w:r w:rsidR="00190C0E" w:rsidRPr="00190C0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备注：报价均为含税价格；处置明细以现场踏勘实物为准。</w:t>
      </w:r>
    </w:p>
    <w:p w14:paraId="492E6830" w14:textId="56052B32" w:rsidR="00FD1D3A" w:rsidRPr="00805CF6" w:rsidRDefault="004D2B3E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6</w:t>
      </w:r>
      <w:r w:rsidR="00CB3C76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联系人：</w:t>
      </w:r>
      <w:r w:rsidR="00CB3C76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  马</w:t>
      </w:r>
      <w:r w:rsidR="00CB3C76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老师</w:t>
      </w:r>
      <w:r w:rsidR="00CB3C76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  </w:t>
      </w:r>
      <w:r w:rsidR="00AE4589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 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刘老师   </w:t>
      </w:r>
    </w:p>
    <w:p w14:paraId="145FDD8B" w14:textId="77777777" w:rsidR="00FD1D3A" w:rsidRPr="00805CF6" w:rsidRDefault="00FD1D3A" w:rsidP="004D2B3E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联系电话：0531-</w:t>
      </w:r>
      <w:r w:rsidR="00CB3C76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86510919  865997</w:t>
      </w:r>
      <w:r w:rsidR="00CB3C76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86</w:t>
      </w:r>
    </w:p>
    <w:p w14:paraId="3CC2EABF" w14:textId="77777777" w:rsidR="00A406B2" w:rsidRPr="00805CF6" w:rsidRDefault="00A406B2">
      <w:pPr>
        <w:rPr>
          <w:rFonts w:asciiTheme="minorEastAsia" w:hAnsiTheme="minorEastAsia"/>
          <w:color w:val="000000" w:themeColor="text1"/>
          <w:szCs w:val="21"/>
        </w:rPr>
      </w:pPr>
    </w:p>
    <w:p w14:paraId="1CB485A5" w14:textId="77777777" w:rsidR="00FD1D3A" w:rsidRPr="00805CF6" w:rsidRDefault="000D3F35">
      <w:pPr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805CF6">
        <w:rPr>
          <w:rFonts w:asciiTheme="minorEastAsia" w:hAnsiTheme="minorEastAsia" w:cs="Arial" w:hint="eastAsia"/>
          <w:color w:val="000000" w:themeColor="text1"/>
          <w:kern w:val="0"/>
          <w:szCs w:val="21"/>
        </w:rPr>
        <w:t>报价</w:t>
      </w:r>
      <w:r w:rsidRPr="00805CF6">
        <w:rPr>
          <w:rFonts w:asciiTheme="minorEastAsia" w:hAnsiTheme="minorEastAsia" w:cs="Arial"/>
          <w:color w:val="000000" w:themeColor="text1"/>
          <w:kern w:val="0"/>
          <w:szCs w:val="21"/>
        </w:rPr>
        <w:t>须知：</w:t>
      </w:r>
    </w:p>
    <w:p w14:paraId="5477BFC4" w14:textId="77777777" w:rsidR="00946BA5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1、本次转让标的以现场实物现状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为准。意向受让方一经递交报价单，即表明已完全了解与认可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该报名须知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与相关约定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14:paraId="11049E38" w14:textId="77777777" w:rsidR="00FD1D3A" w:rsidRPr="00805CF6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2、意向受让方在交纳交易保证金并递交报价单后，将被视为已对转让标的资产现状充分了解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和认可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，并视为承诺自身已具备为完成本次标的资产的受让、储存、使用、运输所需的国家及标的所在地法律法规规定的资质、条件和限制，自愿接受转让标的的全部现状及瑕疵，并自愿承担除因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转让方原因引起的其他一切交易风险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946BA5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成为受让方后不得以不了解标的状况及资产质量、数量方面的瑕疵等为由退还标的物或拒付价款，否则将视为违约。</w:t>
      </w:r>
    </w:p>
    <w:p w14:paraId="79367FEA" w14:textId="77777777" w:rsidR="003F40C8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、意向受让方需按照转让方要求及挂牌公示条件的相关规定提出申请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进行现场踏勘。现场踏勘由转让方统一组织，所有意向受让方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必须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听从转让方统一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安排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管理，按照规定路线地点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踏勘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，不得随意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走动，不得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触摸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现场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机器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设备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产品、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物料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等，若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在踏勘现场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出现人身及财产安全事故，责任自负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损坏现场物品财产须照价赔偿；</w:t>
      </w:r>
    </w:p>
    <w:p w14:paraId="3AD62F57" w14:textId="4A9F185B" w:rsidR="00FD1D3A" w:rsidRPr="00805CF6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4D2B3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竞价前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须</w:t>
      </w:r>
      <w:r w:rsidR="004D2B3E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交纳保证金并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提供下列资料并加盖公司公章：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企业营业执照复印件、法定代表人身份证明、法定代表人授权委托书、授权代表身份证明、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个人身份证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，踏勘后现场签署《现场踏勘确认书》（盖章）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考察期间产生的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一切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费用由意向受让方自行承担。如意向受让方现场无法提供上述资料中的一项，转让方将不接受其报价。</w:t>
      </w:r>
    </w:p>
    <w:p w14:paraId="45E2F5D8" w14:textId="77777777" w:rsidR="00FD1D3A" w:rsidRPr="00805CF6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="005632D8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="005632D8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成交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受让方须在合同签订次日起10日内自行清运完毕。</w:t>
      </w:r>
    </w:p>
    <w:p w14:paraId="2EFE461F" w14:textId="77777777" w:rsidR="00A84233" w:rsidRPr="00A84233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lastRenderedPageBreak/>
        <w:t>6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保证金只能电汇，不收取现金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；报价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及保证金截止时间以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本公司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财务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到账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时间为准。</w:t>
      </w:r>
    </w:p>
    <w:p w14:paraId="6BD4E741" w14:textId="77777777" w:rsidR="00FD1D3A" w:rsidRPr="00490338" w:rsidRDefault="00A84233" w:rsidP="00490338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所有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未成交的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意向受让方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在竞价结束后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10个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工作日内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凭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保证金缴纳收据到转让方处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统一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退还保证金（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保证金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原支付方式返回）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14:paraId="61B89A34" w14:textId="5A7AB23E" w:rsidR="00A84233" w:rsidRDefault="003F40C8" w:rsidP="00A84233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7</w:t>
      </w:r>
      <w:r w:rsidR="00A84233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、本次挂牌价格为含税价格。</w:t>
      </w:r>
    </w:p>
    <w:p w14:paraId="3014D721" w14:textId="622A5F2F" w:rsidR="004B62AE" w:rsidRDefault="004B62AE" w:rsidP="00A84233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8、</w:t>
      </w:r>
      <w:r w:rsidR="006E166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本次处置采用电话竞价方式进行，价高者得；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电话竞价期间拨打预留手机号三次无人接听者，视为自动放弃。</w:t>
      </w:r>
    </w:p>
    <w:p w14:paraId="464275AB" w14:textId="056121D9" w:rsidR="009724CA" w:rsidRDefault="004B62AE" w:rsidP="00A84233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9</w:t>
      </w:r>
      <w:r w:rsidR="009724CA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、解释权归济南轻骑大韩摩托车有限责任公司所有。</w:t>
      </w:r>
    </w:p>
    <w:p w14:paraId="0200A4D2" w14:textId="77777777" w:rsidR="00A84233" w:rsidRPr="00A84233" w:rsidRDefault="00A84233">
      <w:pPr>
        <w:rPr>
          <w:rFonts w:asciiTheme="minorEastAsia" w:hAnsiTheme="minorEastAsia"/>
          <w:color w:val="000000" w:themeColor="text1"/>
          <w:szCs w:val="21"/>
        </w:rPr>
      </w:pPr>
    </w:p>
    <w:sectPr w:rsidR="00A84233" w:rsidRPr="00A84233" w:rsidSect="00A16FBF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7B86" w14:textId="77777777" w:rsidR="006F7D04" w:rsidRDefault="006F7D04" w:rsidP="00A84233">
      <w:r>
        <w:separator/>
      </w:r>
    </w:p>
  </w:endnote>
  <w:endnote w:type="continuationSeparator" w:id="0">
    <w:p w14:paraId="1490E910" w14:textId="77777777" w:rsidR="006F7D04" w:rsidRDefault="006F7D04" w:rsidP="00A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6B94" w14:textId="77777777" w:rsidR="006F7D04" w:rsidRDefault="006F7D04" w:rsidP="00A84233">
      <w:r>
        <w:separator/>
      </w:r>
    </w:p>
  </w:footnote>
  <w:footnote w:type="continuationSeparator" w:id="0">
    <w:p w14:paraId="493E5595" w14:textId="77777777" w:rsidR="006F7D04" w:rsidRDefault="006F7D04" w:rsidP="00A8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8CD"/>
    <w:multiLevelType w:val="hybridMultilevel"/>
    <w:tmpl w:val="1872562C"/>
    <w:lvl w:ilvl="0" w:tplc="58367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B43E0"/>
    <w:multiLevelType w:val="hybridMultilevel"/>
    <w:tmpl w:val="182CB160"/>
    <w:lvl w:ilvl="0" w:tplc="D876DE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AA5153"/>
    <w:multiLevelType w:val="hybridMultilevel"/>
    <w:tmpl w:val="4D7E624A"/>
    <w:lvl w:ilvl="0" w:tplc="EA160D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D3A"/>
    <w:rsid w:val="0003546D"/>
    <w:rsid w:val="00072DA8"/>
    <w:rsid w:val="00074F13"/>
    <w:rsid w:val="000B30DE"/>
    <w:rsid w:val="000D3F35"/>
    <w:rsid w:val="00104450"/>
    <w:rsid w:val="0011521B"/>
    <w:rsid w:val="00143B3C"/>
    <w:rsid w:val="001449B8"/>
    <w:rsid w:val="00177747"/>
    <w:rsid w:val="00190C0E"/>
    <w:rsid w:val="001C0E49"/>
    <w:rsid w:val="001E1A8B"/>
    <w:rsid w:val="00226077"/>
    <w:rsid w:val="00296347"/>
    <w:rsid w:val="00324CCE"/>
    <w:rsid w:val="003E5134"/>
    <w:rsid w:val="003F40C8"/>
    <w:rsid w:val="00433C99"/>
    <w:rsid w:val="00490338"/>
    <w:rsid w:val="004B62AE"/>
    <w:rsid w:val="004C748D"/>
    <w:rsid w:val="004D2B3E"/>
    <w:rsid w:val="005632D8"/>
    <w:rsid w:val="00563DC5"/>
    <w:rsid w:val="006E166E"/>
    <w:rsid w:val="006F7D04"/>
    <w:rsid w:val="00776153"/>
    <w:rsid w:val="007B1A30"/>
    <w:rsid w:val="00802C24"/>
    <w:rsid w:val="00805CF6"/>
    <w:rsid w:val="00851443"/>
    <w:rsid w:val="00946BA5"/>
    <w:rsid w:val="009724CA"/>
    <w:rsid w:val="00977C98"/>
    <w:rsid w:val="009A6ADA"/>
    <w:rsid w:val="00A16FBF"/>
    <w:rsid w:val="00A406B2"/>
    <w:rsid w:val="00A84233"/>
    <w:rsid w:val="00AE4589"/>
    <w:rsid w:val="00B625E0"/>
    <w:rsid w:val="00BB6D4A"/>
    <w:rsid w:val="00CB3C76"/>
    <w:rsid w:val="00D87361"/>
    <w:rsid w:val="00E923B7"/>
    <w:rsid w:val="00E949E1"/>
    <w:rsid w:val="00EA3159"/>
    <w:rsid w:val="00ED61AA"/>
    <w:rsid w:val="00EE793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5ED74"/>
  <w15:docId w15:val="{C17855FF-B7AD-45A7-894C-0C384F5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5CF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05CF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42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4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3</cp:revision>
  <cp:lastPrinted>2020-07-07T06:15:00Z</cp:lastPrinted>
  <dcterms:created xsi:type="dcterms:W3CDTF">2021-12-13T02:11:00Z</dcterms:created>
  <dcterms:modified xsi:type="dcterms:W3CDTF">2021-12-13T02:33:00Z</dcterms:modified>
</cp:coreProperties>
</file>